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07B6" w14:textId="2DF60A89" w:rsidR="00DF02A6" w:rsidRPr="008E309A" w:rsidRDefault="00DF02A6" w:rsidP="00DF02A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E309A">
        <w:rPr>
          <w:rFonts w:ascii="Times New Roman" w:hAnsi="Times New Roman" w:cs="Times New Roman"/>
          <w:sz w:val="32"/>
          <w:szCs w:val="32"/>
        </w:rPr>
        <w:t>CopyKAT</w:t>
      </w:r>
      <w:proofErr w:type="spellEnd"/>
      <w:r w:rsidRPr="008E309A">
        <w:rPr>
          <w:rFonts w:ascii="Times New Roman" w:hAnsi="Times New Roman" w:cs="Times New Roman"/>
          <w:sz w:val="32"/>
          <w:szCs w:val="32"/>
        </w:rPr>
        <w:t xml:space="preserve"> Analysis</w:t>
      </w:r>
    </w:p>
    <w:p w14:paraId="0F8CBDCC" w14:textId="2B8116E9" w:rsidR="0016418D" w:rsidRPr="00DF02A6" w:rsidRDefault="00026E42" w:rsidP="00DF02A6">
      <w:pPr>
        <w:spacing w:line="360" w:lineRule="auto"/>
        <w:rPr>
          <w:rFonts w:ascii="Times New Roman" w:hAnsi="Times New Roman" w:cs="Times New Roman" w:hint="eastAsia"/>
          <w:sz w:val="24"/>
        </w:rPr>
      </w:pPr>
      <w:r>
        <w:rPr>
          <w:noProof/>
        </w:rPr>
        <w:drawing>
          <wp:inline distT="0" distB="0" distL="0" distR="0" wp14:anchorId="1258AB69" wp14:editId="07E0FC83">
            <wp:extent cx="5274310" cy="1151890"/>
            <wp:effectExtent l="0" t="0" r="2540" b="0"/>
            <wp:docPr id="606994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48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F3C2" w14:textId="61EE6EAA" w:rsidR="0016418D" w:rsidRPr="00DF02A6" w:rsidRDefault="00000000" w:rsidP="00DF02A6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DF02A6">
        <w:rPr>
          <w:rFonts w:ascii="Times New Roman" w:hAnsi="Times New Roman" w:cs="Times New Roman"/>
          <w:sz w:val="24"/>
        </w:rPr>
        <w:t>CopyKAT</w:t>
      </w:r>
      <w:proofErr w:type="spellEnd"/>
      <w:r w:rsidR="00A97A09">
        <w:rPr>
          <w:rFonts w:ascii="Times New Roman" w:hAnsi="Times New Roman" w:cs="Times New Roman" w:hint="eastAsia"/>
          <w:sz w:val="24"/>
        </w:rPr>
        <w:t xml:space="preserve"> </w:t>
      </w:r>
      <w:r w:rsidRPr="00DF02A6">
        <w:rPr>
          <w:rFonts w:ascii="Times New Roman" w:hAnsi="Times New Roman" w:cs="Times New Roman"/>
          <w:sz w:val="24"/>
        </w:rPr>
        <w:t>(Version 1.1.0)</w:t>
      </w:r>
      <w:r w:rsidRPr="00DF02A6">
        <w:rPr>
          <w:rFonts w:ascii="Times New Roman" w:hAnsi="Times New Roman" w:cs="Times New Roman"/>
          <w:sz w:val="24"/>
          <w:vertAlign w:val="superscript"/>
        </w:rPr>
        <w:t>[1]</w:t>
      </w:r>
      <w:r w:rsidRPr="00DF02A6">
        <w:rPr>
          <w:rFonts w:ascii="Times New Roman" w:hAnsi="Times New Roman" w:cs="Times New Roman"/>
          <w:sz w:val="24"/>
        </w:rPr>
        <w:t xml:space="preserve"> combines Bayesian methods and hierarchical clustering to calculate the genomic copy number distribution of individual cells in </w:t>
      </w:r>
      <w:r w:rsidRPr="00DF02A6">
        <w:rPr>
          <w:rFonts w:ascii="Times New Roman" w:hAnsi="Times New Roman" w:cs="Times New Roman"/>
          <w:b/>
          <w:bCs/>
          <w:color w:val="FF0000"/>
          <w:sz w:val="24"/>
        </w:rPr>
        <w:t>细胞群名称</w:t>
      </w:r>
      <w:r w:rsidRPr="00DF02A6">
        <w:rPr>
          <w:rFonts w:ascii="Times New Roman" w:hAnsi="Times New Roman" w:cs="Times New Roman"/>
          <w:sz w:val="24"/>
        </w:rPr>
        <w:t xml:space="preserve">. Based on the copy number results, normal and </w:t>
      </w:r>
      <w:proofErr w:type="spellStart"/>
      <w:r w:rsidRPr="00DF02A6">
        <w:rPr>
          <w:rFonts w:ascii="Times New Roman" w:hAnsi="Times New Roman" w:cs="Times New Roman"/>
          <w:sz w:val="24"/>
        </w:rPr>
        <w:t>tumour</w:t>
      </w:r>
      <w:proofErr w:type="spellEnd"/>
      <w:r w:rsidRPr="00DF02A6">
        <w:rPr>
          <w:rFonts w:ascii="Times New Roman" w:hAnsi="Times New Roman" w:cs="Times New Roman"/>
          <w:sz w:val="24"/>
        </w:rPr>
        <w:t xml:space="preserve"> cells are inferred. </w:t>
      </w:r>
      <w:proofErr w:type="spellStart"/>
      <w:r w:rsidRPr="00DF02A6">
        <w:rPr>
          <w:rFonts w:ascii="Times New Roman" w:hAnsi="Times New Roman" w:cs="Times New Roman"/>
          <w:sz w:val="24"/>
        </w:rPr>
        <w:t>Tumour</w:t>
      </w:r>
      <w:proofErr w:type="spellEnd"/>
      <w:r w:rsidRPr="00DF02A6">
        <w:rPr>
          <w:rFonts w:ascii="Times New Roman" w:hAnsi="Times New Roman" w:cs="Times New Roman"/>
          <w:sz w:val="24"/>
        </w:rPr>
        <w:t xml:space="preserve"> cells are further extracted for copy number inference, resulting in subpopulations with </w:t>
      </w:r>
      <w:proofErr w:type="spellStart"/>
      <w:r w:rsidRPr="00DF02A6">
        <w:rPr>
          <w:rFonts w:ascii="Times New Roman" w:hAnsi="Times New Roman" w:cs="Times New Roman"/>
          <w:sz w:val="24"/>
        </w:rPr>
        <w:t>subclonal</w:t>
      </w:r>
      <w:proofErr w:type="spellEnd"/>
      <w:r w:rsidRPr="00DF02A6">
        <w:rPr>
          <w:rFonts w:ascii="Times New Roman" w:hAnsi="Times New Roman" w:cs="Times New Roman"/>
          <w:sz w:val="24"/>
        </w:rPr>
        <w:t xml:space="preserve"> differences.</w:t>
      </w:r>
    </w:p>
    <w:p w14:paraId="06E9193F" w14:textId="77777777" w:rsidR="0016418D" w:rsidRPr="00DF02A6" w:rsidRDefault="0016418D" w:rsidP="00DF02A6">
      <w:pPr>
        <w:spacing w:line="360" w:lineRule="auto"/>
        <w:rPr>
          <w:rFonts w:ascii="Times New Roman" w:hAnsi="Times New Roman" w:cs="Times New Roman"/>
          <w:sz w:val="24"/>
        </w:rPr>
      </w:pPr>
    </w:p>
    <w:p w14:paraId="377A291B" w14:textId="77777777" w:rsidR="0016418D" w:rsidRPr="00DF02A6" w:rsidRDefault="00000000" w:rsidP="00DF02A6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F02A6">
        <w:rPr>
          <w:rFonts w:ascii="Times New Roman" w:hAnsi="Times New Roman" w:cs="Times New Roman"/>
          <w:sz w:val="24"/>
        </w:rPr>
        <w:t xml:space="preserve">[1] </w:t>
      </w:r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 xml:space="preserve">Gao, R., Bai, S., Henderson, Y. C., Lin, Y., Schalck, A., Yan, Y., Kumar, T., Hu, M., Sei, E., Davis, A., Wang, F., </w:t>
      </w:r>
      <w:proofErr w:type="spellStart"/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>Shaitelman</w:t>
      </w:r>
      <w:proofErr w:type="spellEnd"/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 xml:space="preserve">, S. F., Wang, J. R., Chen, K., </w:t>
      </w:r>
      <w:proofErr w:type="spellStart"/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>Moulder</w:t>
      </w:r>
      <w:proofErr w:type="spellEnd"/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>, S., Lai, S. Y., &amp; Navin, N. E. (2021). Delineating copy number and clonal substructure in human tumors from single-cell transcriptomes. </w:t>
      </w:r>
      <w:r w:rsidRPr="00DF02A6">
        <w:rPr>
          <w:rFonts w:ascii="Times New Roman" w:eastAsia="Segoe UI" w:hAnsi="Times New Roman" w:cs="Times New Roman"/>
          <w:i/>
          <w:iCs/>
          <w:color w:val="212121"/>
          <w:sz w:val="24"/>
          <w:shd w:val="clear" w:color="auto" w:fill="FFFFFF"/>
        </w:rPr>
        <w:t>Nature biotechnology</w:t>
      </w:r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>, </w:t>
      </w:r>
      <w:r w:rsidRPr="00DF02A6">
        <w:rPr>
          <w:rFonts w:ascii="Times New Roman" w:eastAsia="Segoe UI" w:hAnsi="Times New Roman" w:cs="Times New Roman"/>
          <w:i/>
          <w:iCs/>
          <w:color w:val="212121"/>
          <w:sz w:val="24"/>
          <w:shd w:val="clear" w:color="auto" w:fill="FFFFFF"/>
        </w:rPr>
        <w:t>39</w:t>
      </w:r>
      <w:r w:rsidRPr="00DF02A6">
        <w:rPr>
          <w:rFonts w:ascii="Times New Roman" w:eastAsia="Segoe UI" w:hAnsi="Times New Roman" w:cs="Times New Roman"/>
          <w:color w:val="212121"/>
          <w:sz w:val="24"/>
          <w:shd w:val="clear" w:color="auto" w:fill="FFFFFF"/>
        </w:rPr>
        <w:t>(5), 599–608. https://doi.org/10.1038/s41587-020-00795-2</w:t>
      </w:r>
    </w:p>
    <w:p w14:paraId="4058066B" w14:textId="2E108251" w:rsidR="0016418D" w:rsidRPr="00DF02A6" w:rsidRDefault="0016418D" w:rsidP="00DF02A6">
      <w:pPr>
        <w:spacing w:line="360" w:lineRule="auto"/>
        <w:rPr>
          <w:rFonts w:ascii="Times New Roman" w:hAnsi="Times New Roman" w:cs="Times New Roman"/>
          <w:sz w:val="24"/>
        </w:rPr>
      </w:pPr>
    </w:p>
    <w:sectPr w:rsidR="0016418D" w:rsidRPr="00DF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2MTVjZTcyZTEwYjQwNTM4MzMzNzBlNmE3MmEyOTgifQ=="/>
  </w:docVars>
  <w:rsids>
    <w:rsidRoot w:val="0016418D"/>
    <w:rsid w:val="00026E42"/>
    <w:rsid w:val="0016418D"/>
    <w:rsid w:val="008E309A"/>
    <w:rsid w:val="00A97A09"/>
    <w:rsid w:val="00DF02A6"/>
    <w:rsid w:val="00E20CED"/>
    <w:rsid w:val="6E5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3F255"/>
  <w15:docId w15:val="{EF5C5969-B808-4DB5-A156-DBB508DE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626</Characters>
  <Application>Microsoft Office Word</Application>
  <DocSecurity>0</DocSecurity>
  <Lines>13</Lines>
  <Paragraphs>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fsy</dc:creator>
  <cp:lastModifiedBy>梦洁 贾</cp:lastModifiedBy>
  <cp:revision>5</cp:revision>
  <dcterms:created xsi:type="dcterms:W3CDTF">2025-04-01T08:06:00Z</dcterms:created>
  <dcterms:modified xsi:type="dcterms:W3CDTF">2025-04-14T06:57:00Z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CD95F36139CD4B15B02AA82C86593010_12</vt:lpwstr>
  </property>
</Properties>
</file>