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CEF3" w14:textId="79E24BA3" w:rsidR="00AC0567" w:rsidRPr="00AC4069" w:rsidRDefault="00000000" w:rsidP="008B2160">
      <w:pPr>
        <w:spacing w:line="360" w:lineRule="auto"/>
        <w:rPr>
          <w:rFonts w:ascii="Times New Roman" w:hAnsi="Times New Roman"/>
          <w:kern w:val="0"/>
          <w:sz w:val="32"/>
          <w:szCs w:val="32"/>
          <w:lang w:bidi="ar"/>
        </w:rPr>
      </w:pPr>
      <w:r w:rsidRPr="00AC4069">
        <w:rPr>
          <w:rFonts w:ascii="Times New Roman" w:hAnsi="Times New Roman"/>
          <w:kern w:val="0"/>
          <w:sz w:val="32"/>
          <w:szCs w:val="32"/>
          <w:lang w:bidi="ar"/>
        </w:rPr>
        <w:t>SCENIC</w:t>
      </w:r>
      <w:r w:rsidR="00D71899" w:rsidRPr="00AC4069">
        <w:rPr>
          <w:rFonts w:ascii="Times New Roman" w:hAnsi="Times New Roman"/>
          <w:kern w:val="0"/>
          <w:sz w:val="32"/>
          <w:szCs w:val="32"/>
          <w:lang w:bidi="ar"/>
        </w:rPr>
        <w:t xml:space="preserve"> Analysis</w:t>
      </w:r>
    </w:p>
    <w:p w14:paraId="3F093561" w14:textId="3EEF8D1F" w:rsidR="00D71899" w:rsidRPr="008B2160" w:rsidRDefault="001F23C1" w:rsidP="008B2160">
      <w:pPr>
        <w:spacing w:line="360" w:lineRule="auto"/>
        <w:rPr>
          <w:rFonts w:ascii="Times New Roman" w:hAnsi="Times New Roman"/>
          <w:color w:val="FF0000"/>
          <w:kern w:val="0"/>
          <w:sz w:val="24"/>
          <w:lang w:bidi="ar"/>
        </w:rPr>
      </w:pPr>
      <w:r w:rsidRPr="008B2160">
        <w:rPr>
          <w:rFonts w:ascii="Times New Roman" w:hAnsi="Times New Roman"/>
          <w:noProof/>
        </w:rPr>
        <w:drawing>
          <wp:inline distT="0" distB="0" distL="0" distR="0" wp14:anchorId="2E30084D" wp14:editId="2C8A9A47">
            <wp:extent cx="5274310" cy="1085850"/>
            <wp:effectExtent l="0" t="0" r="2540" b="0"/>
            <wp:docPr id="45960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04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C9FE" w14:textId="0F440C66" w:rsidR="00AC0567" w:rsidRPr="008B2160" w:rsidRDefault="00000000" w:rsidP="008B2160">
      <w:pPr>
        <w:spacing w:line="360" w:lineRule="auto"/>
        <w:rPr>
          <w:rFonts w:ascii="Times New Roman" w:hAnsi="Times New Roman"/>
          <w:kern w:val="0"/>
          <w:sz w:val="24"/>
          <w:lang w:bidi="ar"/>
        </w:rPr>
      </w:pPr>
      <w:r w:rsidRPr="008B2160">
        <w:rPr>
          <w:rFonts w:ascii="Times New Roman" w:hAnsi="Times New Roman"/>
          <w:kern w:val="0"/>
          <w:sz w:val="24"/>
          <w:lang w:bidi="ar"/>
        </w:rPr>
        <w:t>Single-cell gene regulatory network (GRN) reconstruction and regulon analysis were performed using ​​pySCENIC (</w:t>
      </w:r>
      <w:r w:rsidR="00F56C00" w:rsidRPr="00F56C00">
        <w:rPr>
          <w:rFonts w:ascii="Times New Roman" w:hAnsi="Times New Roman"/>
          <w:kern w:val="0"/>
          <w:sz w:val="24"/>
          <w:lang w:bidi="ar"/>
        </w:rPr>
        <w:t>version</w:t>
      </w:r>
      <w:r w:rsidR="00F56C0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proofErr w:type="gramStart"/>
      <w:r w:rsidRPr="008B2160">
        <w:rPr>
          <w:rFonts w:ascii="Times New Roman" w:hAnsi="Times New Roman"/>
          <w:kern w:val="0"/>
          <w:sz w:val="24"/>
          <w:lang w:bidi="ar"/>
        </w:rPr>
        <w:t>0.12.1)</w:t>
      </w:r>
      <w:r w:rsidR="00D71899" w:rsidRPr="00AC4069">
        <w:rPr>
          <w:rFonts w:ascii="Times New Roman" w:hAnsi="Times New Roman"/>
          <w:kern w:val="0"/>
          <w:sz w:val="24"/>
          <w:vertAlign w:val="superscript"/>
          <w:lang w:bidi="ar"/>
        </w:rPr>
        <w:t>[</w:t>
      </w:r>
      <w:proofErr w:type="gramEnd"/>
      <w:r w:rsidR="00D71899" w:rsidRPr="00AC4069">
        <w:rPr>
          <w:rFonts w:ascii="Times New Roman" w:hAnsi="Times New Roman"/>
          <w:kern w:val="0"/>
          <w:sz w:val="24"/>
          <w:vertAlign w:val="superscript"/>
          <w:lang w:bidi="ar"/>
        </w:rPr>
        <w:t>1][2]</w:t>
      </w:r>
      <w:r w:rsidRPr="008B2160">
        <w:rPr>
          <w:rFonts w:ascii="Times New Roman" w:hAnsi="Times New Roman"/>
          <w:kern w:val="0"/>
          <w:sz w:val="24"/>
          <w:lang w:bidi="ar"/>
        </w:rPr>
        <w:t>​​. First, GRNBoost (gradient boosting) was applied to infer TF-target co-expression modules. Subsequently, direct TF-DNA binding was validated using RcisTarget by scanning cis-regulatory motifs. Finally, regulon activity was quantified per cell via AUCell, which ranks gene expression to compute AUC scores. Cell type-specific regulons were identified using regulon specificity scores (RSS) —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quantifying the enrichment of regulon activity within a specific cell cluster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—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and Z-scores, which standardize the deviation of a regulon’s mean activity in a cell group relative to the global population (|Z| &gt; 2.0, FDR &lt; 0.05).</w:t>
      </w:r>
    </w:p>
    <w:p w14:paraId="13651466" w14:textId="77777777" w:rsidR="00AC0567" w:rsidRPr="008B2160" w:rsidRDefault="00AC0567" w:rsidP="008B2160">
      <w:pPr>
        <w:spacing w:line="360" w:lineRule="auto"/>
        <w:rPr>
          <w:rFonts w:ascii="Times New Roman" w:hAnsi="Times New Roman"/>
          <w:kern w:val="0"/>
          <w:sz w:val="24"/>
          <w:lang w:bidi="ar"/>
        </w:rPr>
      </w:pPr>
    </w:p>
    <w:p w14:paraId="660B35FC" w14:textId="2D0404AA" w:rsidR="00AC0567" w:rsidRPr="008B2160" w:rsidRDefault="00000000" w:rsidP="008B216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8B2160">
        <w:rPr>
          <w:rFonts w:ascii="Times New Roman" w:hAnsi="Times New Roman"/>
          <w:kern w:val="0"/>
          <w:sz w:val="24"/>
          <w:lang w:bidi="ar"/>
        </w:rPr>
        <w:t>Aibar S,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Carmen Bravo González-Blas, Moerman T,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et al.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SCENIC: single-cell regulatory network inference and clustering[J].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>Nature Methods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r w:rsidRPr="008B2160">
        <w:rPr>
          <w:rFonts w:ascii="Times New Roman" w:hAnsi="Times New Roman"/>
          <w:kern w:val="0"/>
          <w:sz w:val="24"/>
          <w:lang w:bidi="ar"/>
        </w:rPr>
        <w:t xml:space="preserve">[2025-04-18]. </w:t>
      </w:r>
      <w:r w:rsidR="008B2160">
        <w:rPr>
          <w:rFonts w:ascii="Times New Roman" w:hAnsi="Times New Roman" w:hint="eastAsia"/>
          <w:kern w:val="0"/>
          <w:sz w:val="24"/>
          <w:lang w:bidi="ar"/>
        </w:rPr>
        <w:t xml:space="preserve"> </w:t>
      </w:r>
      <w:hyperlink r:id="rId6" w:history="1">
        <w:r w:rsidR="008B2160" w:rsidRPr="00CF0A96">
          <w:rPr>
            <w:rStyle w:val="a3"/>
            <w:rFonts w:ascii="Times New Roman" w:hAnsi="Times New Roman"/>
            <w:kern w:val="0"/>
            <w:sz w:val="24"/>
            <w:lang w:bidi="ar"/>
          </w:rPr>
          <w:t>https://doi.org/10.1038/nmeth.4463</w:t>
        </w:r>
      </w:hyperlink>
      <w:r w:rsidRPr="008B2160">
        <w:rPr>
          <w:rFonts w:ascii="Times New Roman" w:hAnsi="Times New Roman"/>
          <w:kern w:val="0"/>
          <w:sz w:val="24"/>
          <w:lang w:bidi="ar"/>
        </w:rPr>
        <w:br/>
        <w:t xml:space="preserve">[2] Kumar, N., et al. "Correction to: Inference of Gene Regulatory Network from Single-Cell Transcriptomic Data Using pySCENIC." Methods in molecular biology (Clifton, N.J.) 2328(2021):C1. </w:t>
      </w:r>
      <w:hyperlink r:id="rId7" w:history="1">
        <w:r w:rsidRPr="008B2160">
          <w:rPr>
            <w:rStyle w:val="a3"/>
            <w:rFonts w:ascii="Times New Roman" w:hAnsi="Times New Roman"/>
            <w:kern w:val="0"/>
            <w:sz w:val="24"/>
            <w:lang w:bidi="ar"/>
          </w:rPr>
          <w:t>https://doi.org/10.1007/978-1-0716-1534-8_10</w:t>
        </w:r>
      </w:hyperlink>
    </w:p>
    <w:sectPr w:rsidR="00AC0567" w:rsidRPr="008B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69699"/>
    <w:multiLevelType w:val="singleLevel"/>
    <w:tmpl w:val="69A69699"/>
    <w:lvl w:ilvl="0">
      <w:start w:val="1"/>
      <w:numFmt w:val="decimal"/>
      <w:suff w:val="space"/>
      <w:lvlText w:val="[%1]"/>
      <w:lvlJc w:val="left"/>
    </w:lvl>
  </w:abstractNum>
  <w:num w:numId="1" w16cid:durableId="184123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AF4F33"/>
    <w:rsid w:val="001F23C1"/>
    <w:rsid w:val="004F487D"/>
    <w:rsid w:val="005B56E8"/>
    <w:rsid w:val="005F30C9"/>
    <w:rsid w:val="008B2160"/>
    <w:rsid w:val="00AC0567"/>
    <w:rsid w:val="00AC4069"/>
    <w:rsid w:val="00BE57C5"/>
    <w:rsid w:val="00D15B97"/>
    <w:rsid w:val="00D71899"/>
    <w:rsid w:val="00E6657E"/>
    <w:rsid w:val="00F56C00"/>
    <w:rsid w:val="31A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C3901"/>
  <w15:docId w15:val="{31F69ECF-6BA8-4243-A7C5-3C296C83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B2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protocol/10.1007/978-1-0716-1534-8_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nmeth.44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1167</Characters>
  <Application>Microsoft Office Word</Application>
  <DocSecurity>0</DocSecurity>
  <Lines>22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</dc:creator>
  <cp:lastModifiedBy>梦洁 贾</cp:lastModifiedBy>
  <cp:revision>15</cp:revision>
  <dcterms:created xsi:type="dcterms:W3CDTF">2025-04-18T03:05:00Z</dcterms:created>
  <dcterms:modified xsi:type="dcterms:W3CDTF">2025-04-18T08:08:00Z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47D23A1AFA654C44AE6917D84039347E_11</vt:lpwstr>
  </property>
  <property fmtid="{D5CDD505-2E9C-101B-9397-08002B2CF9AE}" pid="4" name="KSOTemplateDocerSaveRecord">
    <vt:lpwstr>eyJoZGlkIjoiMmNmYzViODdmOWEwZDkwODU2YmY2ZjRiNWJkMjdkZjYiLCJ1c2VySWQiOiI0OTIyMzQ3NDYifQ==</vt:lpwstr>
  </property>
</Properties>
</file>